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  <w:gridCol w:w="567"/>
      </w:tblGrid>
      <w:tr w:rsidR="00286D0D" w:rsidRPr="00AB4389" w:rsidTr="00D96A4F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89B7C34" wp14:editId="3FF8A4E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D96A4F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D96A4F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E73F08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BÜTÇENİN HAZIRLANMASI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415A72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Bütçe hazırlıkları çerçevesinde ilgili yıl için Üniversitemizin bütçe teklifinin hazırlanması.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0D41E4" w:rsidRPr="00AB4389" w:rsidRDefault="00945380" w:rsidP="00CB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Orta Vadeli </w:t>
            </w:r>
            <w:r w:rsidR="00CB672D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bookmarkStart w:id="1" w:name="_GoBack"/>
            <w:bookmarkEnd w:id="1"/>
            <w:r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 doğrultusunda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471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 tarafından yayımlanan merkezi yönetim bütçe hazırlama rehberi ile </w:t>
            </w:r>
            <w:r w:rsidR="008F1502">
              <w:rPr>
                <w:rFonts w:ascii="Times New Roman" w:hAnsi="Times New Roman" w:cs="Times New Roman"/>
                <w:sz w:val="24"/>
                <w:szCs w:val="24"/>
              </w:rPr>
              <w:t>T.C. Cumhurbaşkanlığı Strateji ve Bütçe Başkanlığı</w:t>
            </w:r>
            <w:r w:rsidR="008F1502"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>tarafından yayımlanan yılı yatırım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programı hazırlama rehberinin </w:t>
            </w:r>
            <w:r w:rsidR="0094430C">
              <w:rPr>
                <w:rFonts w:ascii="Times New Roman" w:hAnsi="Times New Roman" w:cs="Times New Roman"/>
                <w:sz w:val="24"/>
                <w:szCs w:val="24"/>
              </w:rPr>
              <w:t>yayınlanması.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3417B7" w:rsidP="00E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205976" w:rsidP="0050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Harcama birimleri tarafından hazırlanan Cari yıl ve izleyen iki yıla ait bütçe tekliflerinin, </w:t>
            </w:r>
            <w:r w:rsidRPr="00205976">
              <w:rPr>
                <w:rFonts w:ascii="Times New Roman" w:hAnsi="Times New Roman" w:cs="Times New Roman"/>
                <w:sz w:val="24"/>
                <w:szCs w:val="24"/>
              </w:rPr>
              <w:t>birimin yürütmekte olduğu hizmetler gözde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geçirilerek ihtiyaç duyulan</w:t>
            </w:r>
            <w:r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, öncelik taşıyan veya mükerrerlik arz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etmeyen </w:t>
            </w:r>
            <w:r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hizmetler 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0062C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8F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62C">
              <w:rPr>
                <w:rFonts w:ascii="Times New Roman" w:hAnsi="Times New Roman" w:cs="Times New Roman"/>
                <w:sz w:val="24"/>
                <w:szCs w:val="24"/>
              </w:rPr>
              <w:t xml:space="preserve"> Cumhurbaşkanlığı Strateji ve Bütçe Başkanlığı 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>tarafı</w:t>
            </w:r>
            <w:r w:rsidR="00A604B4">
              <w:rPr>
                <w:rFonts w:ascii="Times New Roman" w:hAnsi="Times New Roman" w:cs="Times New Roman"/>
                <w:sz w:val="24"/>
                <w:szCs w:val="24"/>
              </w:rPr>
              <w:t>ndan belirtilen Proje bazında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Sermaye Giderleri kapsamındaki 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>ödenek</w:t>
            </w:r>
            <w:r w:rsidR="00B328EC">
              <w:rPr>
                <w:rFonts w:ascii="Times New Roman" w:hAnsi="Times New Roman" w:cs="Times New Roman"/>
                <w:sz w:val="24"/>
                <w:szCs w:val="24"/>
              </w:rPr>
              <w:t xml:space="preserve"> talepleri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 xml:space="preserve">konsolide 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="00E03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4F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önceki 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yıl verileri de ortaya konarak</w:t>
            </w:r>
            <w:r w:rsidR="00E03ED0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0F0E4F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 rehberde belirtilen esaslar dahilinde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2C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Maliye B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akanlığı e-bütçe sistemine girmek</w:t>
            </w:r>
            <w:r w:rsidR="00E342AA">
              <w:rPr>
                <w:rFonts w:ascii="Times New Roman" w:hAnsi="Times New Roman" w:cs="Times New Roman"/>
                <w:sz w:val="24"/>
                <w:szCs w:val="24"/>
              </w:rPr>
              <w:t>, Üniversite Bütçe teklifi üst yazı ve ilgili formlar ile bi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 xml:space="preserve">rlikte </w:t>
            </w:r>
            <w:r w:rsidR="00CB672D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Maliye Bakanlığına göndermek</w:t>
            </w:r>
            <w:r w:rsidR="009E2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Maliye Bakanlığı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nda yapılan görüşmeler sonucunda tasarılaşan Bütçe </w:t>
            </w:r>
            <w:r w:rsidR="00E342AA">
              <w:rPr>
                <w:rFonts w:ascii="Times New Roman" w:hAnsi="Times New Roman" w:cs="Times New Roman"/>
                <w:sz w:val="24"/>
                <w:szCs w:val="24"/>
              </w:rPr>
              <w:t xml:space="preserve">Kanun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tasarısı</w:t>
            </w:r>
            <w:r w:rsidR="008659F2">
              <w:rPr>
                <w:rFonts w:ascii="Times New Roman" w:hAnsi="Times New Roman" w:cs="Times New Roman"/>
                <w:sz w:val="24"/>
                <w:szCs w:val="24"/>
              </w:rPr>
              <w:t xml:space="preserve"> Kasım ayı içerisinde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ürkiye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üyük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illet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>eclisi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62C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 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>ve Yükseköğretim Kurulu’na göndermek.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DD3622" w:rsidP="00DD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hazırlık aşamasında Harcama birimleri tarafından bütçe ve yatırım tekliflerinin belirtilen mevzuatlara uygun olarak hazırlanmaması, konsolide işlemlerinin hatalı yapılması veya e-bütçe sistemine bütçe verilerinin hatalı girilmesi.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DD3622" w:rsidP="00090AD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birimlerine yapılan bütçe hazırlık çağrısında</w:t>
            </w:r>
            <w:r w:rsidR="000B54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hazırlanması gereken bütçe tekliflerinde dikkat edilmesi gereken hususlar</w:t>
            </w:r>
            <w:r w:rsidR="000B54B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90AD0" w:rsidRPr="00945380">
              <w:rPr>
                <w:rFonts w:ascii="Times New Roman" w:hAnsi="Times New Roman" w:cs="Times New Roman"/>
                <w:sz w:val="24"/>
                <w:szCs w:val="24"/>
              </w:rPr>
              <w:t>merkezi yönetim bütçe hazırlama rehberi</w:t>
            </w:r>
            <w:r w:rsidR="00090AD0">
              <w:rPr>
                <w:rFonts w:ascii="Times New Roman" w:hAnsi="Times New Roman" w:cs="Times New Roman"/>
                <w:sz w:val="24"/>
                <w:szCs w:val="24"/>
              </w:rPr>
              <w:t>nin gönderilmesi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harcama birimleri tarafın gönderilen bütçe tekliflerinin kontrollerinin sağlanarak konsolide edilmesi ve e-bütçe sistemine girilen verilerin doğruluğunun teyit edilmesi</w:t>
            </w:r>
            <w:r w:rsidR="00D96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0B54B2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Ay</w:t>
            </w:r>
          </w:p>
        </w:tc>
      </w:tr>
      <w:tr w:rsidR="00286D0D" w:rsidRPr="00AB4389" w:rsidTr="00D96A4F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286D0D" w:rsidP="000F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160B0A" w:rsidRPr="00160B0A" w:rsidRDefault="00160B0A" w:rsidP="0016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0A">
              <w:rPr>
                <w:rFonts w:ascii="Times New Roman" w:hAnsi="Times New Roman" w:cs="Times New Roman"/>
                <w:sz w:val="24"/>
                <w:szCs w:val="24"/>
              </w:rPr>
              <w:t>Yılı Bütçe Kanunu</w:t>
            </w:r>
          </w:p>
          <w:p w:rsidR="00160B0A" w:rsidRPr="00160B0A" w:rsidRDefault="00160B0A" w:rsidP="0016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0A">
              <w:rPr>
                <w:rFonts w:ascii="Times New Roman" w:hAnsi="Times New Roman" w:cs="Times New Roman"/>
                <w:sz w:val="24"/>
                <w:szCs w:val="24"/>
              </w:rPr>
              <w:t>Bütçe Hazırlama Rehberi, Yatırım Programı Hazırlama Rehberi</w:t>
            </w:r>
          </w:p>
          <w:p w:rsidR="009D7A74" w:rsidRPr="00AB4389" w:rsidRDefault="009D7A74" w:rsidP="00A3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4FC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D114FC" w:rsidRPr="00AB4389" w:rsidRDefault="001D1588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</w:t>
            </w:r>
            <w:r w:rsidR="00CB672D">
              <w:rPr>
                <w:rFonts w:ascii="Times New Roman" w:hAnsi="Times New Roman" w:cs="Times New Roman"/>
                <w:sz w:val="24"/>
                <w:szCs w:val="24"/>
              </w:rPr>
              <w:t>çe ve Performans Şube Müdürlüğü</w:t>
            </w:r>
            <w:r w:rsidR="00D1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4FC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D114FC" w:rsidRPr="00AB4389" w:rsidRDefault="00D114FC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C459C7" w:rsidRPr="00AB4389" w:rsidTr="00D96A4F">
        <w:tc>
          <w:tcPr>
            <w:tcW w:w="2376" w:type="dxa"/>
            <w:shd w:val="clear" w:color="auto" w:fill="FFFFFF" w:themeFill="background1"/>
            <w:vAlign w:val="center"/>
          </w:tcPr>
          <w:p w:rsidR="00C459C7" w:rsidRPr="00AB4389" w:rsidRDefault="00C459C7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C459C7" w:rsidRDefault="00C459C7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SARIOĞLU</w:t>
            </w:r>
          </w:p>
        </w:tc>
      </w:tr>
      <w:tr w:rsidR="00C459C7" w:rsidRPr="00AB4389" w:rsidTr="00C459C7">
        <w:trPr>
          <w:trHeight w:val="388"/>
        </w:trPr>
        <w:tc>
          <w:tcPr>
            <w:tcW w:w="2376" w:type="dxa"/>
            <w:shd w:val="clear" w:color="auto" w:fill="FFFFFF" w:themeFill="background1"/>
            <w:vAlign w:val="center"/>
          </w:tcPr>
          <w:p w:rsidR="00C459C7" w:rsidRPr="00AB4389" w:rsidRDefault="00C459C7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C459C7" w:rsidRDefault="00C459C7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0F" w:rsidRDefault="00A6520F" w:rsidP="00956C56">
      <w:pPr>
        <w:spacing w:after="0" w:line="240" w:lineRule="auto"/>
      </w:pPr>
      <w:r>
        <w:separator/>
      </w:r>
    </w:p>
  </w:endnote>
  <w:endnote w:type="continuationSeparator" w:id="0">
    <w:p w:rsidR="00A6520F" w:rsidRDefault="00A6520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0F" w:rsidRDefault="00A6520F" w:rsidP="00956C56">
      <w:pPr>
        <w:spacing w:after="0" w:line="240" w:lineRule="auto"/>
      </w:pPr>
      <w:r>
        <w:separator/>
      </w:r>
    </w:p>
  </w:footnote>
  <w:footnote w:type="continuationSeparator" w:id="0">
    <w:p w:rsidR="00A6520F" w:rsidRDefault="00A6520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2AA0"/>
    <w:rsid w:val="000560EE"/>
    <w:rsid w:val="0006132E"/>
    <w:rsid w:val="00061B97"/>
    <w:rsid w:val="00062E80"/>
    <w:rsid w:val="000635B2"/>
    <w:rsid w:val="00082135"/>
    <w:rsid w:val="00082DCC"/>
    <w:rsid w:val="0008767E"/>
    <w:rsid w:val="00087906"/>
    <w:rsid w:val="00090AD0"/>
    <w:rsid w:val="00091F29"/>
    <w:rsid w:val="000A62DC"/>
    <w:rsid w:val="000B54B2"/>
    <w:rsid w:val="000D41E4"/>
    <w:rsid w:val="000E09DE"/>
    <w:rsid w:val="000F0E4F"/>
    <w:rsid w:val="000F572C"/>
    <w:rsid w:val="00100F6E"/>
    <w:rsid w:val="00104954"/>
    <w:rsid w:val="00121297"/>
    <w:rsid w:val="00136944"/>
    <w:rsid w:val="001452D2"/>
    <w:rsid w:val="00151A3E"/>
    <w:rsid w:val="0016025C"/>
    <w:rsid w:val="00160B0A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D14A6"/>
    <w:rsid w:val="001D1588"/>
    <w:rsid w:val="001E6E93"/>
    <w:rsid w:val="001F0BFF"/>
    <w:rsid w:val="001F3116"/>
    <w:rsid w:val="001F48D2"/>
    <w:rsid w:val="00205976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17B7"/>
    <w:rsid w:val="00343FAC"/>
    <w:rsid w:val="003733EC"/>
    <w:rsid w:val="00375703"/>
    <w:rsid w:val="00384727"/>
    <w:rsid w:val="003A4731"/>
    <w:rsid w:val="003A59C9"/>
    <w:rsid w:val="003B5E17"/>
    <w:rsid w:val="003D0ACC"/>
    <w:rsid w:val="003D0FEB"/>
    <w:rsid w:val="004055A5"/>
    <w:rsid w:val="00415A72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0062C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77EED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263E4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659F2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F1502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4430C"/>
    <w:rsid w:val="00945380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263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04B4"/>
    <w:rsid w:val="00A6520F"/>
    <w:rsid w:val="00A65426"/>
    <w:rsid w:val="00A67A23"/>
    <w:rsid w:val="00A73490"/>
    <w:rsid w:val="00A75697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328EC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0471"/>
    <w:rsid w:val="00BD3333"/>
    <w:rsid w:val="00BE0BB7"/>
    <w:rsid w:val="00BF1F3E"/>
    <w:rsid w:val="00BF5A77"/>
    <w:rsid w:val="00C0483D"/>
    <w:rsid w:val="00C06C0E"/>
    <w:rsid w:val="00C06CD5"/>
    <w:rsid w:val="00C42F5D"/>
    <w:rsid w:val="00C459C7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72D"/>
    <w:rsid w:val="00CB691F"/>
    <w:rsid w:val="00CB7DC0"/>
    <w:rsid w:val="00CD636C"/>
    <w:rsid w:val="00CD6464"/>
    <w:rsid w:val="00CF0664"/>
    <w:rsid w:val="00CF7FE8"/>
    <w:rsid w:val="00D114FC"/>
    <w:rsid w:val="00D26102"/>
    <w:rsid w:val="00D40D3B"/>
    <w:rsid w:val="00D42E5B"/>
    <w:rsid w:val="00D563C2"/>
    <w:rsid w:val="00D57955"/>
    <w:rsid w:val="00D6446D"/>
    <w:rsid w:val="00D65B94"/>
    <w:rsid w:val="00D73646"/>
    <w:rsid w:val="00D7617F"/>
    <w:rsid w:val="00D76AFD"/>
    <w:rsid w:val="00D84BB2"/>
    <w:rsid w:val="00D91ACE"/>
    <w:rsid w:val="00D96A4F"/>
    <w:rsid w:val="00DA27BA"/>
    <w:rsid w:val="00DA5DC0"/>
    <w:rsid w:val="00DB1008"/>
    <w:rsid w:val="00DB6990"/>
    <w:rsid w:val="00DB7141"/>
    <w:rsid w:val="00DC5FF7"/>
    <w:rsid w:val="00DD1B1E"/>
    <w:rsid w:val="00DD3622"/>
    <w:rsid w:val="00DD371B"/>
    <w:rsid w:val="00DD7BCD"/>
    <w:rsid w:val="00DE1439"/>
    <w:rsid w:val="00DF14B4"/>
    <w:rsid w:val="00DF5649"/>
    <w:rsid w:val="00E03B72"/>
    <w:rsid w:val="00E03ED0"/>
    <w:rsid w:val="00E05136"/>
    <w:rsid w:val="00E11797"/>
    <w:rsid w:val="00E223E9"/>
    <w:rsid w:val="00E3376A"/>
    <w:rsid w:val="00E342AA"/>
    <w:rsid w:val="00E3766B"/>
    <w:rsid w:val="00E45CC5"/>
    <w:rsid w:val="00E45F74"/>
    <w:rsid w:val="00E4708A"/>
    <w:rsid w:val="00E514A8"/>
    <w:rsid w:val="00E63B0D"/>
    <w:rsid w:val="00E6483C"/>
    <w:rsid w:val="00E73F08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DBD"/>
  <w15:docId w15:val="{2295719B-6D62-47DF-B522-568A331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144</cp:revision>
  <dcterms:created xsi:type="dcterms:W3CDTF">2017-06-30T11:14:00Z</dcterms:created>
  <dcterms:modified xsi:type="dcterms:W3CDTF">2022-03-28T13:22:00Z</dcterms:modified>
</cp:coreProperties>
</file>